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BF" w:rsidRPr="00CB75AA" w:rsidRDefault="00CB75AA" w:rsidP="00CB75AA">
      <w:pPr>
        <w:jc w:val="center"/>
        <w:rPr>
          <w:rFonts w:ascii="Times New Roman" w:hAnsi="Times New Roman" w:cs="Times New Roman"/>
          <w:sz w:val="18"/>
        </w:rPr>
      </w:pPr>
      <w:r w:rsidRPr="00CB75AA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</w:rPr>
        <w:t xml:space="preserve">QUAN HỆ ĐỐI TÁC CHIẾN LƯỢC TĂNG CƯỜNG VIỆT NAM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</w:rPr>
        <w:t>-</w:t>
      </w:r>
      <w:r w:rsidRPr="00CB75AA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</w:rPr>
        <w:t xml:space="preserve"> THÁI LAN</w:t>
      </w:r>
    </w:p>
    <w:p w:rsidR="00CB75AA" w:rsidRDefault="00CB75AA" w:rsidP="00CB75AA">
      <w:pPr>
        <w:ind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</w:pPr>
    </w:p>
    <w:p w:rsidR="00CB75AA" w:rsidRDefault="00CB75AA" w:rsidP="00CB75A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</w:pP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Trải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qua 47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năm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kể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từ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khi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thiết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lập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q</w:t>
      </w:r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uan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hệ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n</w:t>
      </w:r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goại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giao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(1976-2023),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quan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hệ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Việt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Nam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Thái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Lan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đã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phát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triển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tốt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đẹp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trên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tất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lĩnh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vực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trở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đ</w:t>
      </w:r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ối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tác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c</w:t>
      </w:r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hiến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lược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h</w:t>
      </w:r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ợp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tác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h</w:t>
      </w:r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ữu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nghị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</w:t>
      </w:r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oàn</w:t>
      </w:r>
      <w:proofErr w:type="spellEnd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diện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.</w:t>
      </w:r>
    </w:p>
    <w:p w:rsidR="00CB75AA" w:rsidRPr="00CB75AA" w:rsidRDefault="00CB75AA" w:rsidP="00CB75A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Từ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ngày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7-10/12</w:t>
      </w:r>
      <w:r>
        <w:rPr>
          <w:rFonts w:ascii="Times New Roman" w:eastAsia="Times New Roman" w:hAnsi="Times New Roman" w:cs="Times New Roman"/>
          <w:color w:val="222222"/>
          <w:sz w:val="28"/>
          <w:szCs w:val="26"/>
        </w:rPr>
        <w:t>/2023</w:t>
      </w:r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,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Chủ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tịch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Quốc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hội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Vương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Đình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Huệ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thăm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chính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thức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Vương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quốc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Thái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proofErr w:type="gram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Lan</w:t>
      </w:r>
      <w:proofErr w:type="spellEnd"/>
      <w:proofErr w:type="gram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theo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lời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mời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của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Chủ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tịch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Quốc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hội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Thái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Lan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Wan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Muhamad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Noor</w:t>
      </w:r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Matha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z w:val="28"/>
          <w:szCs w:val="26"/>
        </w:rPr>
        <w:t>.</w:t>
      </w:r>
    </w:p>
    <w:p w:rsidR="00CB75AA" w:rsidRDefault="00CB75AA" w:rsidP="00CB75A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</w:pP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Chuyến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thăm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là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một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dấu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mốc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mới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trong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quan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hệ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giữa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hai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quốc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gia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láng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giềng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hữu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nghị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proofErr w:type="gram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chung</w:t>
      </w:r>
      <w:proofErr w:type="spellEnd"/>
      <w:proofErr w:type="gram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dòng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sông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Mekong,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cùng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là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thành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viên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Hiệp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hội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Các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quốc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gia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Đông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Nam Á</w:t>
      </w:r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(ASEAN).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Chuyến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thăm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nhằm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khẳng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định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mạnh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mẽ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cam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kết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,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quyết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tâm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của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Việt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Nam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trong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việc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tiếp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tục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tăng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cường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và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phát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triển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Quan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hệ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Đối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tác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Chiến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lược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Tăng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cường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Việt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Nam</w:t>
      </w:r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-</w:t>
      </w:r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Thái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Lan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lên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tầm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cao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mới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,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ngày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càng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đi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vào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thực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chất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,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hiệu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quả</w:t>
      </w:r>
      <w:proofErr w:type="spellEnd"/>
      <w:r w:rsidRPr="00CB75AA">
        <w:rPr>
          <w:rFonts w:ascii="Times New Roman" w:eastAsia="Times New Roman" w:hAnsi="Times New Roman" w:cs="Times New Roman"/>
          <w:color w:val="222222"/>
          <w:spacing w:val="-4"/>
          <w:sz w:val="28"/>
          <w:szCs w:val="26"/>
        </w:rPr>
        <w:t>.</w:t>
      </w:r>
    </w:p>
    <w:p w:rsidR="00CB75AA" w:rsidRPr="00CB75AA" w:rsidRDefault="00CB75AA" w:rsidP="00CB75A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pacing w:val="-4"/>
          <w:sz w:val="32"/>
          <w:szCs w:val="26"/>
        </w:rPr>
      </w:pPr>
      <w:proofErr w:type="spellStart"/>
      <w:r w:rsidRPr="00CB75AA">
        <w:rPr>
          <w:rFonts w:ascii="Times New Roman" w:eastAsia="Times New Roman" w:hAnsi="Times New Roman" w:cs="Times New Roman"/>
          <w:b/>
          <w:color w:val="222222"/>
          <w:spacing w:val="-4"/>
          <w:sz w:val="28"/>
          <w:szCs w:val="26"/>
        </w:rPr>
        <w:t>Thúy</w:t>
      </w:r>
      <w:proofErr w:type="spellEnd"/>
      <w:r w:rsidRPr="00CB75AA">
        <w:rPr>
          <w:rFonts w:ascii="Times New Roman" w:eastAsia="Times New Roman" w:hAnsi="Times New Roman" w:cs="Times New Roman"/>
          <w:b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/>
          <w:color w:val="222222"/>
          <w:spacing w:val="-4"/>
          <w:sz w:val="28"/>
          <w:szCs w:val="26"/>
        </w:rPr>
        <w:t>Hiền</w:t>
      </w:r>
      <w:proofErr w:type="spellEnd"/>
      <w:r w:rsidRPr="00CB75AA">
        <w:rPr>
          <w:rFonts w:ascii="Times New Roman" w:eastAsia="Times New Roman" w:hAnsi="Times New Roman" w:cs="Times New Roman"/>
          <w:b/>
          <w:color w:val="222222"/>
          <w:spacing w:val="-4"/>
          <w:sz w:val="28"/>
          <w:szCs w:val="26"/>
        </w:rPr>
        <w:t xml:space="preserve"> </w:t>
      </w:r>
      <w:proofErr w:type="spellStart"/>
      <w:r w:rsidRPr="00CB75AA">
        <w:rPr>
          <w:rFonts w:ascii="Times New Roman" w:eastAsia="Times New Roman" w:hAnsi="Times New Roman" w:cs="Times New Roman"/>
          <w:b/>
          <w:color w:val="222222"/>
          <w:spacing w:val="-4"/>
          <w:sz w:val="28"/>
          <w:szCs w:val="26"/>
        </w:rPr>
        <w:t>st</w:t>
      </w:r>
      <w:proofErr w:type="spellEnd"/>
    </w:p>
    <w:p w:rsidR="00CB75AA" w:rsidRPr="00CB75AA" w:rsidRDefault="00CB75AA" w:rsidP="00CB75A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</w:pPr>
    </w:p>
    <w:p w:rsidR="00CB75AA" w:rsidRDefault="00CB75AA">
      <w:pPr>
        <w:rPr>
          <w:rFonts w:ascii="Roboto" w:eastAsia="Times New Roman" w:hAnsi="Roboto" w:cs="Times New Roman"/>
          <w:b/>
          <w:bCs/>
          <w:color w:val="111111"/>
          <w:sz w:val="26"/>
          <w:szCs w:val="26"/>
        </w:rPr>
      </w:pPr>
      <w:bookmarkStart w:id="0" w:name="_GoBack"/>
      <w:bookmarkEnd w:id="0"/>
    </w:p>
    <w:p w:rsidR="00CB75AA" w:rsidRDefault="00CB75AA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Rectangle 1" descr="infographics-vietnam-thai-lan-1-689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8D5D1" id="Rectangle 1" o:spid="_x0000_s1026" alt="infographics-vietnam-thai-lan-1-6892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CB75AA">
        <w:rPr>
          <w:noProof/>
        </w:rPr>
        <w:t xml:space="preserve"> </w:t>
      </w:r>
      <w:r w:rsidRPr="00CB75AA">
        <w:drawing>
          <wp:inline distT="0" distB="0" distL="0" distR="0" wp14:anchorId="38ACA639" wp14:editId="0CA391E3">
            <wp:extent cx="4551529" cy="9251215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435" cy="929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5AA" w:rsidSect="008045D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AA"/>
    <w:rsid w:val="008045D3"/>
    <w:rsid w:val="009A677D"/>
    <w:rsid w:val="009E5BB3"/>
    <w:rsid w:val="00CB75AA"/>
    <w:rsid w:val="00E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23460-6ABE-4509-B812-028311FA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7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5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scription">
    <w:name w:val="description"/>
    <w:basedOn w:val="Normal"/>
    <w:rsid w:val="00CB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5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2024-04-05T06:13:00Z</dcterms:created>
  <dcterms:modified xsi:type="dcterms:W3CDTF">2024-04-05T06:27:00Z</dcterms:modified>
</cp:coreProperties>
</file>